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50"/>
        <w:jc w:val="both"/>
        <w:rPr>
          <w:rFonts w:hint="eastAsia" w:cs="仿宋" w:asciiTheme="minorEastAsia" w:hAnsiTheme="minorEastAsia" w:eastAsiaTheme="minorEastAsia"/>
          <w:sz w:val="24"/>
          <w:szCs w:val="24"/>
          <w:lang w:eastAsia="zh-CN"/>
        </w:rPr>
      </w:pPr>
    </w:p>
    <w:tbl>
      <w:tblPr>
        <w:tblStyle w:val="8"/>
        <w:tblW w:w="510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"/>
        <w:gridCol w:w="8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cs="仿宋"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药智网生物医药企业选址问卷表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3" w:hRule="atLeast"/>
          <w:jc w:val="center"/>
        </w:trPr>
        <w:tc>
          <w:tcPr>
            <w:tcW w:w="218" w:type="pct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基本情况</w:t>
            </w:r>
          </w:p>
        </w:tc>
        <w:tc>
          <w:tcPr>
            <w:tcW w:w="4781" w:type="pct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*企业名称：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</w:p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*企业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总部所在城市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</w:p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所属领域：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</w:p>
          <w:p>
            <w:pPr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企业简介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       </w:t>
            </w:r>
          </w:p>
          <w:p>
            <w:pPr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    </w:t>
            </w:r>
          </w:p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您的姓名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*职务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*联系方式：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</w:t>
            </w:r>
          </w:p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问卷邀请人手机号（若有）：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</w:t>
            </w:r>
          </w:p>
          <w:p>
            <w:pPr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项目简介：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808080" w:themeColor="text1" w:themeTint="80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示例：一段话项目简介，示例：特异性抗体药物寻求厂房或园区建设GMP生产厂房或CDMO厂房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8" w:hRule="atLeast"/>
          <w:jc w:val="center"/>
        </w:trPr>
        <w:tc>
          <w:tcPr>
            <w:tcW w:w="218" w:type="pct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选址需求</w:t>
            </w:r>
          </w:p>
        </w:tc>
        <w:tc>
          <w:tcPr>
            <w:tcW w:w="4781" w:type="pct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多选）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未来1-3年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投资选址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计划拓展区域为：</w:t>
            </w:r>
          </w:p>
          <w:p>
            <w:pPr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□环渤海地区 □长三角地区  □珠三角地区 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西南地区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中部地区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东北地区</w:t>
            </w:r>
          </w:p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具体城市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（请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罗列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）</w:t>
            </w:r>
          </w:p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多选）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贵司在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投资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选址时，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优先考虑以下哪三个要素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（请在必需项前打√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只能选3项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）</w:t>
            </w:r>
          </w:p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□城市能级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交通区位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营商环境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□优惠政策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□研发配套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市场空间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优秀人才</w:t>
            </w:r>
          </w:p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产业基金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□其他（请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罗列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）</w:t>
            </w:r>
          </w:p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单选）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预计投资额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：□10亿元以上 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-10亿元 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000万到1亿元 □2000万以下</w:t>
            </w:r>
          </w:p>
          <w:p>
            <w:pPr>
              <w:widowControl/>
              <w:shd w:val="clear" w:color="auto" w:fill="FFFFFF"/>
              <w:spacing w:line="15" w:lineRule="atLeas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  <w:p>
            <w:pPr>
              <w:pStyle w:val="18"/>
              <w:ind w:firstLine="0" w:firstLineChars="0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单选）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预计投产时间：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□2023年 □2024年 □2025年 □2025年以后</w:t>
            </w:r>
          </w:p>
          <w:p>
            <w:pPr>
              <w:pStyle w:val="18"/>
              <w:ind w:firstLine="0" w:firstLineChars="0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  <w:p>
            <w:pPr>
              <w:pStyle w:val="18"/>
              <w:ind w:firstLine="0" w:firstLineChars="0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、土地/厂房需求：</w:t>
            </w:r>
          </w:p>
          <w:p>
            <w:pPr>
              <w:pStyle w:val="18"/>
              <w:ind w:firstLine="0" w:firstLineChars="0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（1）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多选）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所需业态：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 xml:space="preserve">□土地 □厂房 □仓库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写字楼 □研发楼 □其他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</w:t>
            </w:r>
          </w:p>
          <w:p>
            <w:pPr>
              <w:pStyle w:val="18"/>
              <w:ind w:firstLine="0" w:firstLineChars="0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（2）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单选）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土地类，所需面积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：□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00亩以上 □100-500亩 □10-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0亩 □10亩以下</w:t>
            </w:r>
          </w:p>
          <w:p>
            <w:pPr>
              <w:pStyle w:val="18"/>
              <w:numPr>
                <w:ilvl w:val="0"/>
                <w:numId w:val="1"/>
              </w:numPr>
              <w:ind w:firstLine="0" w:firstLineChars="0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单选）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厂房/仓库/写字楼/研发楼/其他，所需面积：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□100万平米以上 □10-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0万平米 □1-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万平米 □1万平米以下</w:t>
            </w:r>
          </w:p>
          <w:p>
            <w:pPr>
              <w:pStyle w:val="18"/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  <w:p>
            <w:pPr>
              <w:pStyle w:val="18"/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单选）能否对接政府园区人员赴企业调研交流：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 xml:space="preserve"> □不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能</w:t>
            </w:r>
          </w:p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请提供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考察接待负责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  <w:t>联系方式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他的姓名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  <w:t>*职务：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*联系方式：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single"/>
              </w:rPr>
              <w:t xml:space="preserve"> </w:t>
            </w:r>
          </w:p>
          <w:p>
            <w:pPr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lang w:val="en-US" w:eastAsia="zh-CN"/>
              </w:rPr>
              <w:t>为必填，若无选址需求，可只填写基本信息（除项目简介）及第6题</w:t>
            </w:r>
          </w:p>
        </w:tc>
      </w:tr>
    </w:tbl>
    <w:p>
      <w:pPr>
        <w:spacing w:after="50"/>
        <w:jc w:val="center"/>
        <w:rPr>
          <w:rFonts w:hint="eastAsia" w:cs="仿宋" w:asciiTheme="minorEastAsia" w:hAnsiTheme="minorEastAsia" w:eastAsiaTheme="minorEastAsia"/>
          <w:sz w:val="24"/>
          <w:szCs w:val="24"/>
          <w:lang w:eastAsia="zh-CN"/>
        </w:rPr>
      </w:pPr>
    </w:p>
    <w:p>
      <w:pPr>
        <w:pStyle w:val="6"/>
        <w:spacing w:after="0"/>
        <w:jc w:val="center"/>
        <w:rPr>
          <w:rStyle w:val="10"/>
          <w:rFonts w:cs="仿宋" w:asciiTheme="minorEastAsia" w:hAnsiTheme="minorEastAsia"/>
          <w:b/>
          <w:bCs/>
          <w:sz w:val="24"/>
          <w:szCs w:val="24"/>
        </w:rPr>
      </w:pPr>
    </w:p>
    <w:p>
      <w:pPr>
        <w:spacing w:after="50"/>
        <w:jc w:val="both"/>
        <w:rPr>
          <w:rStyle w:val="10"/>
          <w:rFonts w:cs="仿宋" w:asciiTheme="minorEastAsia" w:hAnsiTheme="minorEastAsia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9520464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F6A1EC"/>
    <w:multiLevelType w:val="singleLevel"/>
    <w:tmpl w:val="9BF6A1EC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lZTY1YTYyMTMwNjY2NTZkNjYxZmIwNDRjMDZmNDgifQ=="/>
  </w:docVars>
  <w:rsids>
    <w:rsidRoot w:val="00742011"/>
    <w:rsid w:val="00003CA5"/>
    <w:rsid w:val="00014677"/>
    <w:rsid w:val="000157F3"/>
    <w:rsid w:val="00027BCD"/>
    <w:rsid w:val="00034B41"/>
    <w:rsid w:val="00057A42"/>
    <w:rsid w:val="000950B4"/>
    <w:rsid w:val="000B4E5C"/>
    <w:rsid w:val="000B5F7B"/>
    <w:rsid w:val="000D03BE"/>
    <w:rsid w:val="000D1D14"/>
    <w:rsid w:val="000F1003"/>
    <w:rsid w:val="00143382"/>
    <w:rsid w:val="00147741"/>
    <w:rsid w:val="001E7B81"/>
    <w:rsid w:val="00216B1F"/>
    <w:rsid w:val="00226905"/>
    <w:rsid w:val="002337C8"/>
    <w:rsid w:val="00233B48"/>
    <w:rsid w:val="002747B6"/>
    <w:rsid w:val="00291B5F"/>
    <w:rsid w:val="002921D9"/>
    <w:rsid w:val="002A6A69"/>
    <w:rsid w:val="002D78C7"/>
    <w:rsid w:val="002E7909"/>
    <w:rsid w:val="00306F0D"/>
    <w:rsid w:val="003327C0"/>
    <w:rsid w:val="003B7B3D"/>
    <w:rsid w:val="003C787B"/>
    <w:rsid w:val="003D74BA"/>
    <w:rsid w:val="00415389"/>
    <w:rsid w:val="00421B5A"/>
    <w:rsid w:val="00441163"/>
    <w:rsid w:val="00462B43"/>
    <w:rsid w:val="004A332A"/>
    <w:rsid w:val="004B38E0"/>
    <w:rsid w:val="00576D58"/>
    <w:rsid w:val="00577963"/>
    <w:rsid w:val="005811D2"/>
    <w:rsid w:val="005B4BCC"/>
    <w:rsid w:val="005E3996"/>
    <w:rsid w:val="005F6227"/>
    <w:rsid w:val="00600BE8"/>
    <w:rsid w:val="00607B01"/>
    <w:rsid w:val="00627BFC"/>
    <w:rsid w:val="006A7E5D"/>
    <w:rsid w:val="006B768D"/>
    <w:rsid w:val="006D1159"/>
    <w:rsid w:val="006E27C9"/>
    <w:rsid w:val="00742011"/>
    <w:rsid w:val="007629CD"/>
    <w:rsid w:val="00772847"/>
    <w:rsid w:val="00790ABC"/>
    <w:rsid w:val="007929AC"/>
    <w:rsid w:val="00794C67"/>
    <w:rsid w:val="007A6E52"/>
    <w:rsid w:val="007D46A6"/>
    <w:rsid w:val="007E0989"/>
    <w:rsid w:val="007F6B70"/>
    <w:rsid w:val="00806ED3"/>
    <w:rsid w:val="0082420E"/>
    <w:rsid w:val="008500F4"/>
    <w:rsid w:val="00883BA0"/>
    <w:rsid w:val="00925AF9"/>
    <w:rsid w:val="009333E6"/>
    <w:rsid w:val="00945417"/>
    <w:rsid w:val="00972191"/>
    <w:rsid w:val="00982334"/>
    <w:rsid w:val="009823B8"/>
    <w:rsid w:val="00986236"/>
    <w:rsid w:val="009B1F35"/>
    <w:rsid w:val="009D39FF"/>
    <w:rsid w:val="009E0D42"/>
    <w:rsid w:val="009E28C2"/>
    <w:rsid w:val="009E45C6"/>
    <w:rsid w:val="009F0442"/>
    <w:rsid w:val="00A07F05"/>
    <w:rsid w:val="00A35263"/>
    <w:rsid w:val="00A41DCF"/>
    <w:rsid w:val="00A507ED"/>
    <w:rsid w:val="00A523F3"/>
    <w:rsid w:val="00A56429"/>
    <w:rsid w:val="00A602BF"/>
    <w:rsid w:val="00A61614"/>
    <w:rsid w:val="00AA7A11"/>
    <w:rsid w:val="00AC58D7"/>
    <w:rsid w:val="00AD0472"/>
    <w:rsid w:val="00AE30EF"/>
    <w:rsid w:val="00B100D0"/>
    <w:rsid w:val="00B22047"/>
    <w:rsid w:val="00B223A3"/>
    <w:rsid w:val="00B3110C"/>
    <w:rsid w:val="00B45DCC"/>
    <w:rsid w:val="00B72348"/>
    <w:rsid w:val="00BA008D"/>
    <w:rsid w:val="00BB3CEC"/>
    <w:rsid w:val="00BC27A0"/>
    <w:rsid w:val="00BD187B"/>
    <w:rsid w:val="00C03928"/>
    <w:rsid w:val="00C52CE6"/>
    <w:rsid w:val="00C563BE"/>
    <w:rsid w:val="00C608A9"/>
    <w:rsid w:val="00C63F75"/>
    <w:rsid w:val="00C707C0"/>
    <w:rsid w:val="00CA7443"/>
    <w:rsid w:val="00CB20E4"/>
    <w:rsid w:val="00CB59F6"/>
    <w:rsid w:val="00CC2BDB"/>
    <w:rsid w:val="00CD3B2B"/>
    <w:rsid w:val="00D00EF3"/>
    <w:rsid w:val="00D0334C"/>
    <w:rsid w:val="00D14266"/>
    <w:rsid w:val="00D27E31"/>
    <w:rsid w:val="00D50D0C"/>
    <w:rsid w:val="00D61708"/>
    <w:rsid w:val="00D635A4"/>
    <w:rsid w:val="00DA2EFD"/>
    <w:rsid w:val="00DB5368"/>
    <w:rsid w:val="00DD7C7B"/>
    <w:rsid w:val="00E2310C"/>
    <w:rsid w:val="00E25100"/>
    <w:rsid w:val="00E53481"/>
    <w:rsid w:val="00E6177B"/>
    <w:rsid w:val="00EB3F89"/>
    <w:rsid w:val="00EE2345"/>
    <w:rsid w:val="00EF1368"/>
    <w:rsid w:val="00F13F99"/>
    <w:rsid w:val="00F246BB"/>
    <w:rsid w:val="00F2644A"/>
    <w:rsid w:val="00F37686"/>
    <w:rsid w:val="00F422C3"/>
    <w:rsid w:val="00F5107B"/>
    <w:rsid w:val="00F6209C"/>
    <w:rsid w:val="00F77E1F"/>
    <w:rsid w:val="00F97DA1"/>
    <w:rsid w:val="00FD18D4"/>
    <w:rsid w:val="00FF7BA3"/>
    <w:rsid w:val="033C626F"/>
    <w:rsid w:val="0C2E3E02"/>
    <w:rsid w:val="0C473BF5"/>
    <w:rsid w:val="0EBD1C32"/>
    <w:rsid w:val="0F0E0D41"/>
    <w:rsid w:val="11A028C6"/>
    <w:rsid w:val="12AA3F0D"/>
    <w:rsid w:val="12E60933"/>
    <w:rsid w:val="1A6B693D"/>
    <w:rsid w:val="1E6F6545"/>
    <w:rsid w:val="1EBF4A37"/>
    <w:rsid w:val="20513DD4"/>
    <w:rsid w:val="266D3E07"/>
    <w:rsid w:val="2C070273"/>
    <w:rsid w:val="30CA6B95"/>
    <w:rsid w:val="3AF65B75"/>
    <w:rsid w:val="3C517AD3"/>
    <w:rsid w:val="3CAA4D6C"/>
    <w:rsid w:val="3E525A0E"/>
    <w:rsid w:val="435412BA"/>
    <w:rsid w:val="4A07623F"/>
    <w:rsid w:val="4ABC0694"/>
    <w:rsid w:val="4D1F3E04"/>
    <w:rsid w:val="53634164"/>
    <w:rsid w:val="54040878"/>
    <w:rsid w:val="55F96B0D"/>
    <w:rsid w:val="64DD2052"/>
    <w:rsid w:val="6DC013AA"/>
    <w:rsid w:val="6E843D7C"/>
    <w:rsid w:val="70392762"/>
    <w:rsid w:val="73EF6311"/>
    <w:rsid w:val="74376899"/>
    <w:rsid w:val="7C8415C1"/>
    <w:rsid w:val="7DF7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120" w:after="120" w:line="360" w:lineRule="auto"/>
      <w:outlineLvl w:val="0"/>
    </w:pPr>
    <w:rPr>
      <w:rFonts w:eastAsia="仿宋"/>
      <w:b/>
      <w:bCs/>
      <w:kern w:val="44"/>
      <w:sz w:val="28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标题 1 字符"/>
    <w:basedOn w:val="9"/>
    <w:link w:val="2"/>
    <w:qFormat/>
    <w:uiPriority w:val="9"/>
    <w:rPr>
      <w:rFonts w:eastAsia="仿宋"/>
      <w:b/>
      <w:bCs/>
      <w:kern w:val="44"/>
      <w:sz w:val="28"/>
      <w:szCs w:val="44"/>
    </w:rPr>
  </w:style>
  <w:style w:type="character" w:customStyle="1" w:styleId="15">
    <w:name w:val="标题 字符"/>
    <w:basedOn w:val="9"/>
    <w:link w:val="6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6">
    <w:name w:val="Intense Quote"/>
    <w:basedOn w:val="1"/>
    <w:next w:val="1"/>
    <w:link w:val="17"/>
    <w:qFormat/>
    <w:uiPriority w:val="30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/>
      <w:ind w:left="864" w:right="864"/>
      <w:jc w:val="center"/>
    </w:pPr>
    <w:rPr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">
    <w:name w:val="明显引用 字符"/>
    <w:basedOn w:val="9"/>
    <w:link w:val="16"/>
    <w:qFormat/>
    <w:uiPriority w:val="30"/>
    <w:rPr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1600</Words>
  <Characters>1731</Characters>
  <Lines>13</Lines>
  <Paragraphs>3</Paragraphs>
  <TotalTime>2</TotalTime>
  <ScaleCrop>false</ScaleCrop>
  <LinksUpToDate>false</LinksUpToDate>
  <CharactersWithSpaces>2286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2020-09-15T03:52:00Z</dcterms:created>
  <dc:creator>User</dc:creator>
  <cp:lastModifiedBy>越努力越幸运</cp:lastModifiedBy>
  <dcterms:modified xsi:type="dcterms:W3CDTF">2023-04-19T09:46:37Z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E1A2D32DDDC44D49A001F791827D2723</vt:lpwstr>
  </property>
</Properties>
</file>